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firstLine="720"/>
        <w:jc w:val="right"/>
        <w:rPr>
          <w:rFonts w:ascii="Times New Roman" w:hAnsi="Times New Roman" w:eastAsia="TimesNewRoman" w:cs="Times New Roman"/>
          <w:sz w:val="24"/>
          <w:szCs w:val="24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lang w:eastAsia="zh-CN"/>
        </w:rPr>
        <w:t>Ф-05-ВИ 4.</w:t>
      </w:r>
      <w:r>
        <w:rPr>
          <w:rFonts w:eastAsia="TimesNew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01</w:t>
      </w:r>
      <w:r>
        <w:rPr>
          <w:rFonts w:eastAsia="TimesNew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0.</w:t>
      </w:r>
      <w:r>
        <w:rPr>
          <w:rFonts w:eastAsia="TimesNewRoman" w:cs="Times New Roman" w:ascii="Times New Roman" w:hAnsi="Times New Roman"/>
          <w:sz w:val="24"/>
          <w:szCs w:val="24"/>
          <w:lang w:eastAsia="zh-CN"/>
        </w:rPr>
        <w:t>01-202</w:t>
      </w:r>
      <w:r>
        <w:rPr>
          <w:rFonts w:eastAsia="TimesNew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2</w:t>
      </w:r>
      <w:r>
        <w:rPr>
          <w:rFonts w:eastAsia="TimesNewRoman" w:cs="Times New Roman" w:ascii="Times New Roman" w:hAnsi="Times New Roman"/>
          <w:sz w:val="24"/>
          <w:szCs w:val="24"/>
          <w:lang w:eastAsia="zh-CN"/>
        </w:rPr>
        <w:t>(Ф</w:t>
      </w:r>
      <w:r>
        <w:rPr>
          <w:rFonts w:eastAsia="TimesNewRoman" w:cs="Times New Roman" w:ascii="Times New Roman" w:hAnsi="Times New Roman"/>
          <w:sz w:val="24"/>
          <w:szCs w:val="24"/>
          <w:lang w:eastAsia="zh-CN"/>
        </w:rPr>
        <w:t>ИЛ</w:t>
      </w:r>
      <w:r>
        <w:rPr>
          <w:rFonts w:eastAsia="TimesNewRoman" w:cs="Times New Roman" w:ascii="Times New Roman" w:hAnsi="Times New Roman"/>
          <w:sz w:val="24"/>
          <w:szCs w:val="24"/>
          <w:lang w:eastAsia="zh-CN"/>
        </w:rPr>
        <w:t>)</w:t>
      </w:r>
    </w:p>
    <w:p>
      <w:pPr>
        <w:pStyle w:val="Normal"/>
        <w:suppressAutoHyphens w:val="true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-14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ФЕДЕРАЛЬНАЯ СЛУЖБА ПО ВЕТЕРИНАРНОМУ И ФИТОСАНИТАРНОМУ НАДЗОРУ</w:t>
      </w:r>
    </w:p>
    <w:p>
      <w:pPr>
        <w:pStyle w:val="Normal"/>
        <w:suppressAutoHyphens w:val="true"/>
        <w:spacing w:lineRule="auto" w:line="240" w:before="0" w:after="0"/>
        <w:ind w:right="-14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(Россельхознадзор)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«Федеральный центр охраны здоровья животных»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(ФГБУ «ВНИИЗЖ»)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zh-CN"/>
        </w:rPr>
        <w:t>БАШКИРСКАЯ испытательная лаборатория</w:t>
      </w:r>
    </w:p>
    <w:p>
      <w:pPr>
        <w:pStyle w:val="Normal"/>
        <w:suppressAutoHyphens w:val="true"/>
        <w:spacing w:lineRule="auto" w:line="240" w:before="0" w:after="0"/>
        <w:ind w:left="-284" w:hanging="0"/>
        <w:jc w:val="center"/>
        <w:rPr>
          <w:rFonts w:ascii="Times New Roman" w:hAnsi="Times New Roman" w:eastAsia="Times New Roman" w:cs="Times New Roman"/>
          <w:sz w:val="24"/>
          <w:szCs w:val="24"/>
          <w:highlight w:val="white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vertAlign w:val="superscript"/>
          <w:lang w:eastAsia="zh-CN"/>
        </w:rPr>
        <w:t>452170, РОССИЯ, Башкортостан Респ, Чишминский р-н, Чишмы рп, Мустая Карима ул, 37,</w:t>
      </w:r>
    </w:p>
    <w:p>
      <w:pPr>
        <w:pStyle w:val="Normal"/>
        <w:suppressAutoHyphens w:val="true"/>
        <w:spacing w:lineRule="auto" w:line="240" w:before="0" w:after="0"/>
        <w:ind w:left="-284" w:hanging="0"/>
        <w:jc w:val="center"/>
        <w:rPr>
          <w:rFonts w:ascii="Times New Roman" w:hAnsi="Times New Roman" w:eastAsia="Times New Roman" w:cs="Times New Roman"/>
          <w:sz w:val="24"/>
          <w:szCs w:val="24"/>
          <w:highlight w:val="white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vertAlign w:val="superscript"/>
          <w:lang w:eastAsia="zh-CN"/>
        </w:rPr>
        <w:t>452170, РОССИЯ, Башкортостан Респ, Чишминский р-н, Чишмы рп, Дружбы пр-кт, дом 1А</w:t>
      </w:r>
      <w:bookmarkStart w:id="0" w:name="_GoBack"/>
      <w:bookmarkEnd w:id="0"/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___________________________________________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zh-CN"/>
        </w:rPr>
        <w:t>(уникальный номер записи в реестре аккредитованных лиц)1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АКТ отбора образцов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_______________________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от «___» ________202__ г.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zh-CN"/>
        </w:rPr>
        <w:t>(номер)</w:t>
      </w:r>
    </w:p>
    <w:tbl>
      <w:tblPr>
        <w:tblW w:w="10065" w:type="dxa"/>
        <w:jc w:val="left"/>
        <w:tblInd w:w="-279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37"/>
        <w:gridCol w:w="832"/>
        <w:gridCol w:w="606"/>
        <w:gridCol w:w="196"/>
        <w:gridCol w:w="193"/>
        <w:gridCol w:w="91"/>
        <w:gridCol w:w="23"/>
        <w:gridCol w:w="308"/>
        <w:gridCol w:w="627"/>
        <w:gridCol w:w="719"/>
        <w:gridCol w:w="637"/>
        <w:gridCol w:w="86"/>
        <w:gridCol w:w="913"/>
        <w:gridCol w:w="44"/>
        <w:gridCol w:w="479"/>
        <w:gridCol w:w="357"/>
        <w:gridCol w:w="510"/>
        <w:gridCol w:w="201"/>
        <w:gridCol w:w="109"/>
        <w:gridCol w:w="24"/>
        <w:gridCol w:w="235"/>
        <w:gridCol w:w="178"/>
        <w:gridCol w:w="1259"/>
      </w:tblGrid>
      <w:tr>
        <w:trPr>
          <w:trHeight w:val="60" w:hRule="atLeast"/>
        </w:trPr>
        <w:tc>
          <w:tcPr>
            <w:tcW w:w="10064" w:type="dxa"/>
            <w:gridSpan w:val="2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Специалист (ами): </w:t>
            </w:r>
          </w:p>
        </w:tc>
      </w:tr>
      <w:tr>
        <w:trPr>
          <w:trHeight w:val="60" w:hRule="atLeast"/>
        </w:trPr>
        <w:tc>
          <w:tcPr>
            <w:tcW w:w="10064" w:type="dxa"/>
            <w:gridSpan w:val="23"/>
            <w:tcBorders>
              <w:top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eastAsia="zh-CN"/>
              </w:rPr>
              <w:t>(Ф.И.О. полностью, занимаемая должность)</w:t>
            </w:r>
          </w:p>
        </w:tc>
      </w:tr>
      <w:tr>
        <w:trPr>
          <w:trHeight w:val="60" w:hRule="atLeast"/>
        </w:trPr>
        <w:tc>
          <w:tcPr>
            <w:tcW w:w="10064" w:type="dxa"/>
            <w:gridSpan w:val="2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По заявке </w:t>
            </w:r>
          </w:p>
        </w:tc>
      </w:tr>
      <w:tr>
        <w:trPr>
          <w:trHeight w:val="60" w:hRule="atLeast"/>
        </w:trPr>
        <w:tc>
          <w:tcPr>
            <w:tcW w:w="2269" w:type="dxa"/>
            <w:gridSpan w:val="2"/>
            <w:tcBorders>
              <w:top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7795" w:type="dxa"/>
            <w:gridSpan w:val="21"/>
            <w:tcBorders>
              <w:top w:val="single" w:sz="4" w:space="0" w:color="000000"/>
            </w:tcBorders>
            <w:shd w:color="FFFFFF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eastAsia="zh-CN"/>
              </w:rPr>
              <w:t>(наименование организации-заказчика)</w:t>
            </w:r>
          </w:p>
        </w:tc>
      </w:tr>
      <w:tr>
        <w:trPr>
          <w:trHeight w:val="60" w:hRule="atLeast"/>
        </w:trPr>
        <w:tc>
          <w:tcPr>
            <w:tcW w:w="335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Юридический адрес заказчика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  <w:t>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1677" w:type="dxa"/>
            <w:gridSpan w:val="4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80" w:type="dxa"/>
            <w:gridSpan w:val="4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80" w:type="dxa"/>
            <w:gridSpan w:val="6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72" w:type="dxa"/>
            <w:gridSpan w:val="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195" w:hRule="atLeast"/>
        </w:trPr>
        <w:tc>
          <w:tcPr>
            <w:tcW w:w="10064" w:type="dxa"/>
            <w:gridSpan w:val="2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0" w:hRule="atLeast"/>
        </w:trPr>
        <w:tc>
          <w:tcPr>
            <w:tcW w:w="5669" w:type="dxa"/>
            <w:gridSpan w:val="11"/>
            <w:tcBorders>
              <w:top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Происхождение подкарантинной продукции/объекта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  <w:t>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39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0" w:hRule="atLeast"/>
        </w:trPr>
        <w:tc>
          <w:tcPr>
            <w:tcW w:w="10064" w:type="dxa"/>
            <w:gridSpan w:val="2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0" w:hRule="atLeast"/>
        </w:trPr>
        <w:tc>
          <w:tcPr>
            <w:tcW w:w="10064" w:type="dxa"/>
            <w:gridSpan w:val="23"/>
            <w:tcBorders>
              <w:top w:val="single" w:sz="4" w:space="0" w:color="000000"/>
            </w:tcBorders>
            <w:shd w:color="FFFFFF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eastAsia="zh-CN"/>
              </w:rPr>
              <w:t>(область, район, регион, страна, наименование организации, адрес, телефон.)</w:t>
            </w:r>
          </w:p>
        </w:tc>
      </w:tr>
      <w:tr>
        <w:trPr>
          <w:trHeight w:val="60" w:hRule="atLeast"/>
        </w:trPr>
        <w:tc>
          <w:tcPr>
            <w:tcW w:w="7548" w:type="dxa"/>
            <w:gridSpan w:val="16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Фактическое местонахождение подкарантинной продукции/объекта: </w:t>
            </w:r>
          </w:p>
        </w:tc>
        <w:tc>
          <w:tcPr>
            <w:tcW w:w="844" w:type="dxa"/>
            <w:gridSpan w:val="4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72" w:type="dxa"/>
            <w:gridSpan w:val="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0" w:hRule="atLeast"/>
        </w:trPr>
        <w:tc>
          <w:tcPr>
            <w:tcW w:w="10064" w:type="dxa"/>
            <w:gridSpan w:val="2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0" w:hRule="atLeast"/>
        </w:trPr>
        <w:tc>
          <w:tcPr>
            <w:tcW w:w="10064" w:type="dxa"/>
            <w:gridSpan w:val="23"/>
            <w:tcBorders>
              <w:top w:val="single" w:sz="4" w:space="0" w:color="000000"/>
            </w:tcBorders>
            <w:shd w:color="FFFFFF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eastAsia="zh-CN"/>
              </w:rPr>
              <w:t>(дата, адрес места осуществления отбора образцов (объектов))</w:t>
            </w:r>
          </w:p>
        </w:tc>
      </w:tr>
      <w:tr>
        <w:trPr>
          <w:trHeight w:val="414" w:hRule="atLeast"/>
        </w:trPr>
        <w:tc>
          <w:tcPr>
            <w:tcW w:w="226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Отправитель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  <w:t>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795" w:type="dxa"/>
            <w:gridSpan w:val="21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226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Пункт отправления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  <w:t>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79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color="FFFFFF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226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Получатель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  <w:t>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79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color="FFFFFF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226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Место назначения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  <w:t>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79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color="FFFFFF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</w:r>
          </w:p>
        </w:tc>
      </w:tr>
      <w:tr>
        <w:trPr>
          <w:trHeight w:val="60" w:hRule="atLeast"/>
        </w:trPr>
        <w:tc>
          <w:tcPr>
            <w:tcW w:w="10064" w:type="dxa"/>
            <w:gridSpan w:val="23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Руководствуясь соответствующими нормативными документами, для проведения лабораторных</w:t>
            </w:r>
          </w:p>
        </w:tc>
      </w:tr>
      <w:tr>
        <w:trPr>
          <w:trHeight w:val="60" w:hRule="atLeast"/>
        </w:trPr>
        <w:tc>
          <w:tcPr>
            <w:tcW w:w="8259" w:type="dxa"/>
            <w:gridSpan w:val="18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исследований (испытаний) выделены средние пробы (образцы-документы):</w:t>
            </w:r>
          </w:p>
        </w:tc>
        <w:tc>
          <w:tcPr>
            <w:tcW w:w="546" w:type="dxa"/>
            <w:gridSpan w:val="4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259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0" w:hRule="atLeast"/>
        </w:trPr>
        <w:tc>
          <w:tcPr>
            <w:tcW w:w="10064" w:type="dxa"/>
            <w:gridSpan w:val="2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Style w:val="Style14"/>
                <w:rFonts w:ascii="Times New Roman" w:hAnsi="Times New Roman" w:eastAsia="Times New Roman" w:cs="Times New Roman"/>
                <w:sz w:val="22"/>
                <w:szCs w:val="22"/>
                <w:u w:val="none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u w:val="none"/>
                <w:lang w:val="ru-RU" w:eastAsia="zh-CN"/>
              </w:rPr>
            </w:r>
          </w:p>
        </w:tc>
      </w:tr>
      <w:tr>
        <w:trPr>
          <w:trHeight w:val="60" w:hRule="atLeast"/>
        </w:trPr>
        <w:tc>
          <w:tcPr>
            <w:tcW w:w="10064" w:type="dxa"/>
            <w:gridSpan w:val="23"/>
            <w:tcBorders>
              <w:top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произведен осмотр, выемка точечных проб, составление объединенной пробы, выделение </w:t>
            </w:r>
          </w:p>
        </w:tc>
      </w:tr>
      <w:tr>
        <w:trPr>
          <w:trHeight w:val="60" w:hRule="atLeast"/>
        </w:trPr>
        <w:tc>
          <w:tcPr>
            <w:tcW w:w="8058" w:type="dxa"/>
            <w:gridSpan w:val="17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средней пробы при исследовании подкарантинной продукции/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zh-CN"/>
              </w:rPr>
              <w:t>объекта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006" w:type="dxa"/>
            <w:gridSpan w:val="6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0" w:hRule="atLeast"/>
        </w:trPr>
        <w:tc>
          <w:tcPr>
            <w:tcW w:w="10064" w:type="dxa"/>
            <w:gridSpan w:val="23"/>
            <w:tcBorders>
              <w:bottom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0" w:hRule="atLeast"/>
        </w:trPr>
        <w:tc>
          <w:tcPr>
            <w:tcW w:w="6712" w:type="dxa"/>
            <w:gridSpan w:val="14"/>
            <w:tcBorders>
              <w:top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В результате для проведения исследований (испытаний): 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0" w:hRule="atLeast"/>
        </w:trPr>
        <w:tc>
          <w:tcPr>
            <w:tcW w:w="10064" w:type="dxa"/>
            <w:gridSpan w:val="2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10064" w:type="dxa"/>
            <w:gridSpan w:val="23"/>
            <w:tcBorders>
              <w:top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10064" w:type="dxa"/>
            <w:gridSpan w:val="23"/>
            <w:tcBorders>
              <w:top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10064" w:type="dxa"/>
            <w:gridSpan w:val="23"/>
            <w:tcBorders>
              <w:top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10064" w:type="dxa"/>
            <w:gridSpan w:val="23"/>
            <w:tcBorders>
              <w:top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NewRoman" w:cs="Times New Roman"/>
                <w:sz w:val="24"/>
                <w:szCs w:val="24"/>
                <w:vertAlign w:val="subscript"/>
                <w:lang w:eastAsia="zh-CN"/>
              </w:rPr>
            </w:pPr>
            <w:r>
              <w:rPr>
                <w:rFonts w:eastAsia="TimesNewRoman" w:cs="Times New Roman" w:ascii="Times New Roman" w:hAnsi="Times New Roman"/>
                <w:sz w:val="24"/>
                <w:szCs w:val="24"/>
                <w:vertAlign w:val="subscript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1437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Примечание:</w:t>
            </w:r>
          </w:p>
        </w:tc>
        <w:tc>
          <w:tcPr>
            <w:tcW w:w="1438" w:type="dxa"/>
            <w:gridSpan w:val="2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438" w:type="dxa"/>
            <w:gridSpan w:val="6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442" w:type="dxa"/>
            <w:gridSpan w:val="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436" w:type="dxa"/>
            <w:gridSpan w:val="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436" w:type="dxa"/>
            <w:gridSpan w:val="6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437" w:type="dxa"/>
            <w:gridSpan w:val="2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10064" w:type="dxa"/>
            <w:gridSpan w:val="23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  <w:t>(дополнения, отклонения или исключения, сопроводительные документы и прочее)</w:t>
            </w:r>
          </w:p>
        </w:tc>
      </w:tr>
      <w:tr>
        <w:trPr>
          <w:trHeight w:val="360" w:hRule="atLeast"/>
        </w:trPr>
        <w:tc>
          <w:tcPr>
            <w:tcW w:w="10064" w:type="dxa"/>
            <w:gridSpan w:val="23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0" w:hRule="atLeast"/>
        </w:trPr>
        <w:tc>
          <w:tcPr>
            <w:tcW w:w="3264" w:type="dxa"/>
            <w:gridSpan w:val="5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422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982" w:type="dxa"/>
            <w:gridSpan w:val="5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700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96" w:type="dxa"/>
            <w:gridSpan w:val="4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0" w:hRule="atLeast"/>
        </w:trPr>
        <w:tc>
          <w:tcPr>
            <w:tcW w:w="3686" w:type="dxa"/>
            <w:gridSpan w:val="8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  <w:t>(должность представителя Росельхознадзора)3</w:t>
            </w:r>
          </w:p>
        </w:tc>
        <w:tc>
          <w:tcPr>
            <w:tcW w:w="2982" w:type="dxa"/>
            <w:gridSpan w:val="5"/>
            <w:tcBorders/>
            <w:shd w:color="FFFFFF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  <w:t>(подпись)</w:t>
            </w:r>
          </w:p>
        </w:tc>
        <w:tc>
          <w:tcPr>
            <w:tcW w:w="3396" w:type="dxa"/>
            <w:gridSpan w:val="10"/>
            <w:tcBorders/>
            <w:shd w:color="FFFFFF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  <w:t>(инициалы, фамилия)</w:t>
            </w:r>
          </w:p>
        </w:tc>
      </w:tr>
      <w:tr>
        <w:trPr>
          <w:trHeight w:val="60" w:hRule="atLeast"/>
        </w:trPr>
        <w:tc>
          <w:tcPr>
            <w:tcW w:w="3686" w:type="dxa"/>
            <w:gridSpan w:val="8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Исполнитель:</w:t>
            </w:r>
          </w:p>
        </w:tc>
        <w:tc>
          <w:tcPr>
            <w:tcW w:w="2982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396" w:type="dxa"/>
            <w:gridSpan w:val="10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0" w:hRule="atLeast"/>
        </w:trPr>
        <w:tc>
          <w:tcPr>
            <w:tcW w:w="3071" w:type="dxa"/>
            <w:gridSpan w:val="4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07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08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982" w:type="dxa"/>
            <w:gridSpan w:val="5"/>
            <w:tcBorders>
              <w:bottom w:val="single" w:sz="4" w:space="0" w:color="000000"/>
            </w:tcBorders>
            <w:shd w:color="FFFFFF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</w:r>
          </w:p>
        </w:tc>
        <w:tc>
          <w:tcPr>
            <w:tcW w:w="1700" w:type="dxa"/>
            <w:gridSpan w:val="6"/>
            <w:tcBorders/>
            <w:shd w:color="FFFFFF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</w:r>
          </w:p>
        </w:tc>
        <w:tc>
          <w:tcPr>
            <w:tcW w:w="1696" w:type="dxa"/>
            <w:gridSpan w:val="4"/>
            <w:tcBorders>
              <w:bottom w:val="single" w:sz="4" w:space="0" w:color="000000"/>
            </w:tcBorders>
            <w:shd w:color="FFFFFF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</w:r>
          </w:p>
        </w:tc>
      </w:tr>
      <w:tr>
        <w:trPr>
          <w:trHeight w:val="60" w:hRule="atLeast"/>
        </w:trPr>
        <w:tc>
          <w:tcPr>
            <w:tcW w:w="3686" w:type="dxa"/>
            <w:gridSpan w:val="8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982" w:type="dxa"/>
            <w:gridSpan w:val="5"/>
            <w:tcBorders>
              <w:top w:val="single" w:sz="4" w:space="0" w:color="000000"/>
            </w:tcBorders>
            <w:shd w:color="FFFFFF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  <w:t>(подпись)</w:t>
            </w:r>
          </w:p>
        </w:tc>
        <w:tc>
          <w:tcPr>
            <w:tcW w:w="3396" w:type="dxa"/>
            <w:gridSpan w:val="10"/>
            <w:tcBorders/>
            <w:shd w:color="FFFFFF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  <w:t>(инициалы, фамилия)</w:t>
            </w:r>
          </w:p>
        </w:tc>
      </w:tr>
      <w:tr>
        <w:trPr>
          <w:trHeight w:val="60" w:hRule="atLeast"/>
        </w:trPr>
        <w:tc>
          <w:tcPr>
            <w:tcW w:w="3686" w:type="dxa"/>
            <w:gridSpan w:val="8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zh-CN"/>
              </w:rPr>
              <w:t>Акт составлен в присутствии собственника (представителя) продукции/объекта:</w:t>
            </w:r>
          </w:p>
        </w:tc>
        <w:tc>
          <w:tcPr>
            <w:tcW w:w="2982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396" w:type="dxa"/>
            <w:gridSpan w:val="10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0" w:hRule="atLeast"/>
        </w:trPr>
        <w:tc>
          <w:tcPr>
            <w:tcW w:w="3071" w:type="dxa"/>
            <w:gridSpan w:val="4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zh-CN"/>
              </w:rPr>
            </w:r>
          </w:p>
        </w:tc>
        <w:tc>
          <w:tcPr>
            <w:tcW w:w="307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zh-CN"/>
              </w:rPr>
            </w:r>
          </w:p>
        </w:tc>
        <w:tc>
          <w:tcPr>
            <w:tcW w:w="308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zh-CN"/>
              </w:rPr>
            </w:r>
          </w:p>
        </w:tc>
        <w:tc>
          <w:tcPr>
            <w:tcW w:w="2982" w:type="dxa"/>
            <w:gridSpan w:val="5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700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96" w:type="dxa"/>
            <w:gridSpan w:val="4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0" w:hRule="atLeast"/>
        </w:trPr>
        <w:tc>
          <w:tcPr>
            <w:tcW w:w="3071" w:type="dxa"/>
            <w:gridSpan w:val="4"/>
            <w:tcBorders>
              <w:top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zh-CN"/>
              </w:rPr>
            </w:r>
          </w:p>
        </w:tc>
        <w:tc>
          <w:tcPr>
            <w:tcW w:w="307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zh-CN"/>
              </w:rPr>
            </w:r>
          </w:p>
        </w:tc>
        <w:tc>
          <w:tcPr>
            <w:tcW w:w="308" w:type="dxa"/>
            <w:tcBorders>
              <w:top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zh-CN"/>
              </w:rPr>
            </w:r>
          </w:p>
        </w:tc>
        <w:tc>
          <w:tcPr>
            <w:tcW w:w="2982" w:type="dxa"/>
            <w:gridSpan w:val="5"/>
            <w:tcBorders>
              <w:top w:val="single" w:sz="4" w:space="0" w:color="000000"/>
            </w:tcBorders>
            <w:shd w:color="FFFFFF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  <w:t>(подпись)</w:t>
            </w:r>
          </w:p>
        </w:tc>
        <w:tc>
          <w:tcPr>
            <w:tcW w:w="3396" w:type="dxa"/>
            <w:gridSpan w:val="10"/>
            <w:tcBorders/>
            <w:shd w:color="FFFFFF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  <w:t>(инициалы, фамилия)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NewRoman" w:cs="Times New Roman"/>
          <w:sz w:val="24"/>
          <w:szCs w:val="24"/>
          <w:vertAlign w:val="sub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b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-284" w:hanging="0"/>
        <w:jc w:val="both"/>
        <w:rPr>
          <w:rFonts w:ascii="Times New Roman" w:hAnsi="Times New Roman" w:eastAsia="TimesNewRoman" w:cs="Times New Roman"/>
          <w:sz w:val="24"/>
          <w:szCs w:val="24"/>
          <w:vertAlign w:val="superscript"/>
          <w:lang w:eastAsia="zh-CN"/>
        </w:rPr>
      </w:pPr>
      <w:r>
        <w:rPr>
          <w:rFonts w:eastAsia="TimesNewRoman" w:cs="Times New Roman" w:ascii="Times New Roman" w:hAnsi="Times New Roman"/>
          <w:sz w:val="24"/>
          <w:szCs w:val="24"/>
          <w:vertAlign w:val="superscript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-284" w:hanging="0"/>
        <w:jc w:val="both"/>
        <w:rPr>
          <w:rFonts w:ascii="Times New Roman" w:hAnsi="Times New Roman" w:eastAsia="TimesNewRoman" w:cs="Times New Roman"/>
          <w:sz w:val="24"/>
          <w:szCs w:val="24"/>
          <w:vertAlign w:val="superscript"/>
          <w:lang w:eastAsia="zh-CN"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1134" w:bottom="16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spacing w:lineRule="auto" w:line="240" w:before="0" w:after="0"/>
      <w:jc w:val="both"/>
      <w:rPr>
        <w:rFonts w:ascii="Times New Roman" w:hAnsi="Times New Roman" w:eastAsia="TimesNewRoman" w:cs="Times New Roman"/>
        <w:sz w:val="24"/>
        <w:szCs w:val="24"/>
        <w:vertAlign w:val="subscript"/>
        <w:lang w:eastAsia="zh-CN"/>
      </w:rPr>
    </w:pPr>
    <w:r>
      <w:rPr>
        <w:rFonts w:eastAsia="TimesNewRoman" w:cs="Times New Roman" w:ascii="Times New Roman" w:hAnsi="Times New Roman"/>
        <w:sz w:val="24"/>
        <w:szCs w:val="24"/>
        <w:vertAlign w:val="subscript"/>
        <w:lang w:eastAsia="zh-CN"/>
      </w:rPr>
      <w:t>Акт отбора образцов</w:t>
    </w:r>
    <w:r>
      <w:rPr>
        <w:rFonts w:eastAsia="TimesNewRoman" w:cs="Times New Roman" w:ascii="Times New Roman" w:hAnsi="Times New Roman"/>
        <w:sz w:val="24"/>
        <w:szCs w:val="24"/>
        <w:u w:val="single"/>
        <w:vertAlign w:val="subscript"/>
        <w:lang w:eastAsia="zh-CN"/>
      </w:rPr>
      <w:t xml:space="preserve">                                       </w:t>
    </w:r>
    <w:r>
      <w:rPr>
        <w:rFonts w:eastAsia="TimesNewRoman" w:cs="Times New Roman" w:ascii="Times New Roman" w:hAnsi="Times New Roman"/>
        <w:sz w:val="24"/>
        <w:szCs w:val="24"/>
        <w:vertAlign w:val="subscript"/>
        <w:lang w:eastAsia="zh-CN"/>
      </w:rPr>
      <w:t xml:space="preserve"> _от «</w:t>
    </w:r>
    <w:r>
      <w:rPr>
        <w:rFonts w:eastAsia="TimesNewRoman" w:cs="Times New Roman" w:ascii="Times New Roman" w:hAnsi="Times New Roman"/>
        <w:sz w:val="24"/>
        <w:szCs w:val="24"/>
        <w:u w:val="single"/>
        <w:vertAlign w:val="subscript"/>
        <w:lang w:eastAsia="zh-CN"/>
      </w:rPr>
      <w:t xml:space="preserve">           </w:t>
    </w:r>
    <w:r>
      <w:rPr>
        <w:rFonts w:eastAsia="TimesNewRoman" w:cs="Times New Roman" w:ascii="Times New Roman" w:hAnsi="Times New Roman"/>
        <w:sz w:val="24"/>
        <w:szCs w:val="24"/>
        <w:vertAlign w:val="subscript"/>
        <w:lang w:eastAsia="zh-CN"/>
      </w:rPr>
      <w:t xml:space="preserve">» </w:t>
    </w:r>
    <w:r>
      <w:rPr>
        <w:rFonts w:eastAsia="TimesNewRoman" w:cs="Times New Roman" w:ascii="Times New Roman" w:hAnsi="Times New Roman"/>
        <w:sz w:val="24"/>
        <w:szCs w:val="24"/>
        <w:u w:val="single"/>
        <w:vertAlign w:val="subscript"/>
        <w:lang w:eastAsia="zh-CN"/>
      </w:rPr>
      <w:t xml:space="preserve">                                 </w:t>
    </w:r>
    <w:r>
      <w:rPr>
        <w:rFonts w:eastAsia="TimesNewRoman" w:cs="Times New Roman" w:ascii="Times New Roman" w:hAnsi="Times New Roman"/>
        <w:sz w:val="24"/>
        <w:szCs w:val="24"/>
        <w:vertAlign w:val="subscript"/>
        <w:lang w:eastAsia="zh-CN"/>
      </w:rPr>
      <w:t>202</w:t>
    </w:r>
    <w:r>
      <w:rPr>
        <w:rFonts w:eastAsia="TimesNewRoman" w:cs="Times New Roman" w:ascii="Times New Roman" w:hAnsi="Times New Roman"/>
        <w:sz w:val="24"/>
        <w:szCs w:val="24"/>
        <w:u w:val="single"/>
        <w:vertAlign w:val="subscript"/>
        <w:lang w:eastAsia="zh-CN"/>
      </w:rPr>
      <w:t xml:space="preserve">  </w:t>
    </w:r>
    <w:r>
      <w:rPr>
        <w:rFonts w:eastAsia="TimesNewRoman" w:cs="Times New Roman" w:ascii="Times New Roman" w:hAnsi="Times New Roman"/>
        <w:sz w:val="24"/>
        <w:szCs w:val="24"/>
        <w:vertAlign w:val="subscript"/>
        <w:lang w:eastAsia="zh-CN"/>
      </w:rPr>
      <w:t xml:space="preserve"> ___                                                            Стр.</w:t>
    </w:r>
    <w:r>
      <w:rPr>
        <w:rFonts w:eastAsia="TimesNewRoman" w:cs="Times New Roman" w:ascii="Times New Roman" w:hAnsi="Times New Roman"/>
        <w:sz w:val="24"/>
        <w:szCs w:val="24"/>
        <w:u w:val="single"/>
        <w:vertAlign w:val="subscript"/>
        <w:lang w:eastAsia="zh-CN"/>
      </w:rPr>
      <w:t xml:space="preserve">       </w:t>
    </w:r>
    <w:r>
      <w:rPr>
        <w:rFonts w:eastAsia="TimesNewRoman" w:cs="Times New Roman" w:ascii="Times New Roman" w:hAnsi="Times New Roman"/>
        <w:sz w:val="24"/>
        <w:szCs w:val="24"/>
        <w:vertAlign w:val="subscript"/>
        <w:lang w:eastAsia="zh-CN"/>
      </w:rPr>
      <w:t>из</w:t>
    </w:r>
    <w:r>
      <w:rPr>
        <w:rFonts w:eastAsia="TimesNewRoman" w:cs="Times New Roman" w:ascii="Times New Roman" w:hAnsi="Times New Roman"/>
        <w:sz w:val="24"/>
        <w:szCs w:val="24"/>
        <w:u w:val="single"/>
        <w:vertAlign w:val="subscript"/>
        <w:lang w:eastAsia="zh-CN"/>
      </w:rPr>
      <w:t xml:space="preserve">      </w:t>
    </w:r>
    <w:r>
      <w:rPr>
        <w:rFonts w:eastAsia="TimesNewRoman" w:cs="Times New Roman" w:ascii="Times New Roman" w:hAnsi="Times New Roman"/>
        <w:sz w:val="24"/>
        <w:szCs w:val="24"/>
        <w:vertAlign w:val="subscript"/>
        <w:lang w:eastAsia="zh-CN"/>
      </w:rPr>
      <w:t>____</w:t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Style20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LibreOffice/6.4.0.3$Windows_x86 LibreOffice_project/b0a288ab3d2d4774cb44b62f04d5d28733ac6df8</Application>
  <Pages>2</Pages>
  <Words>176</Words>
  <Characters>1542</Characters>
  <CharactersWithSpaces>1981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2022-01-16T12:24:00Z</dcterms:created>
  <dc:creator>Пользователь</dc:creator>
  <dc:description/>
  <dc:language>ru-RU</dc:language>
  <cp:lastModifiedBy>Константин Альбертович Китаев</cp:lastModifiedBy>
  <cp:lastPrinted>2022-08-24T16:18:20Z</cp:lastPrinted>
  <dcterms:modified xsi:type="dcterms:W3CDTF">2022-08-25T10:49:38Z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